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039620" cy="1847850"/>
            <wp:effectExtent b="0" l="0" r="0" t="0"/>
            <wp:docPr descr="Ysgol Croes Atti - high res" id="2" name="image1.jpg"/>
            <a:graphic>
              <a:graphicData uri="http://schemas.openxmlformats.org/drawingml/2006/picture">
                <pic:pic>
                  <pic:nvPicPr>
                    <pic:cNvPr descr="Ysgol Croes Atti - high res" id="0" name="image1.jpg"/>
                    <pic:cNvPicPr preferRelativeResize="0"/>
                  </pic:nvPicPr>
                  <pic:blipFill>
                    <a:blip r:embed="rId7"/>
                    <a:srcRect b="0" l="0" r="0" t="0"/>
                    <a:stretch>
                      <a:fillRect/>
                    </a:stretch>
                  </pic:blipFill>
                  <pic:spPr>
                    <a:xfrm>
                      <a:off x="0" y="0"/>
                      <a:ext cx="2039620"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48"/>
          <w:szCs w:val="48"/>
        </w:rPr>
      </w:pPr>
      <w:r w:rsidDel="00000000" w:rsidR="00000000" w:rsidRPr="00000000">
        <w:rPr>
          <w:b w:val="1"/>
          <w:sz w:val="48"/>
          <w:szCs w:val="48"/>
          <w:rtl w:val="0"/>
        </w:rPr>
        <w:t xml:space="preserve">Ysgol Croes Atti</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48"/>
          <w:szCs w:val="48"/>
        </w:rPr>
      </w:pPr>
      <w:r w:rsidDel="00000000" w:rsidR="00000000" w:rsidRPr="00000000">
        <w:rPr>
          <w:b w:val="1"/>
          <w:sz w:val="48"/>
          <w:szCs w:val="48"/>
          <w:rtl w:val="0"/>
        </w:rPr>
        <w:t xml:space="preserve">COMPLAINTS POLICY</w:t>
      </w: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line="240" w:lineRule="auto"/>
        <w:rPr>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b w:val="1"/>
          <w:sz w:val="24"/>
          <w:szCs w:val="24"/>
          <w:rtl w:val="0"/>
        </w:rPr>
        <w:t xml:space="preserve">Accepted by the Governing Body</w:t>
      </w:r>
    </w:p>
    <w:p w:rsidR="00000000" w:rsidDel="00000000" w:rsidP="00000000" w:rsidRDefault="00000000" w:rsidRPr="00000000" w14:paraId="0000000E">
      <w:pPr>
        <w:spacing w:after="240" w:line="240" w:lineRule="auto"/>
        <w:rPr>
          <w:b w:val="1"/>
          <w:sz w:val="24"/>
          <w:szCs w:val="24"/>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Introduction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Ysgol Croes Atti is committed to dealing effectively with complaints. We aim to clarify any issues about which you are not sure. If possible, we will put right any mistakes we have made, and we will apologise. We aim to learn from mistakes and use that experience to improve what we do.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We believe that the school provides an excellent education and that the Headteacher and school staff work very hard to build positive relationships and have in place clear lines of communication with all parents and others. In so doing complaints are kept to a minimum.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We have a zero-tolerance approach to all forms of bullying and harassment and promote respectful relationships between learners, parents, staff, and governors.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Our definition of a complaint is ‘an expression of dissatisfaction in relation to the school, a member of its staff or the governing body that requires a response from the school.’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t xml:space="preserve">This complaints procedure supports our commitment and is a way of ensuring that anyone with an interest in the school can raise a concern, with confidence that it will be heard and, if well-founded, addressed in an appropriate and timely fashion. </w:t>
      </w: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Stage A </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If you have a concern, you can often resolve it quickly by talking to a teacher. You should raise your concern as soon as you can; normally we would expect you to raise your issue within 10 school days of any incident.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 longer you leave it the harder it might be for those involved to deal with it effectively.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If you are a pupil, you can raise your concerns with your school council representative, form tutor or a teacher. This will not stop you, at a later date, from raising a complaint if you feel that the issue(s) you have raised have not been dealt with properly.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We will try to let you know what we have done or are doing about your concern normally within 10 school days, but if this is not possible, we will talk to you and agree a revised timescale with you.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The person overseeing your concern or complaint will keep you informed of the progress being made. This person will also keep a log of the concern for future reference. </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b w:val="1"/>
          <w:rtl w:val="0"/>
        </w:rPr>
        <w:t xml:space="preserve">Stage B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In most cases, we would expect that your concern is resolved informally. If you feel that your initial concern has not been dealt with appropriately you should put your complaint in writing to the headteacher.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We would expect you to aim to do this within five school days of receiving a response to your concern as it is in everyone’s interest to resolve a complaint as soon as possible. The form at Appendix A you may find useful. If you are a pupil we will explain the form to you, help you complete it and give you a copy.</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If your complaint is about the headteacher, you should put your complaint in writing to the chair of governors, addressed to the school, to ask for your complaint to be investigated. </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In all cases, the school can support you to put your complaint in writing if necessary.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If you are involved in any way with a complaint, the school will explain what will happen and the support that is available to you.</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The school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b w:val="1"/>
          <w:rtl w:val="0"/>
        </w:rPr>
        <w:t xml:space="preserve">Stage C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 </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If you need assistance instead of sending a letter or e-mail, you can talk to the chair of governors or who will write down what is discussed and what, in your own words, would resolve the problem and then be asked to sign them as a true record of what was said. We would normally expect you to do this within five school days of receiving the school’s response. We will let you know how the complaint will be dealt with and will send a letter to confirm this. The complaints committee will normally have a meeting with you within 15 school days of receiving your letter.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The letter will also tell you when all the documentation to be considered by the complaints committee must be received. Everyone involved will see the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information or seeking advice. In this case, the person dealing with the complaint will agree a new meeting date with you.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We aim to write to you within 10 school days of the meeting explaining the outcome of the governing body’s complaints committee’s consideration.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The governing body’s complaints committee is the final arbiter of complaints. </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b w:val="1"/>
          <w:rtl w:val="0"/>
        </w:rPr>
        <w:t xml:space="preserve">Special circumstances</w:t>
      </w:r>
      <w:r w:rsidDel="00000000" w:rsidR="00000000" w:rsidRPr="00000000">
        <w:rPr>
          <w:rtl w:val="0"/>
        </w:rPr>
        <w:t xml:space="preserve">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Where a complaint is made about any of the following the complaints procedure will be applied differently.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A governor or group of governors: </w:t>
      </w:r>
    </w:p>
    <w:p w:rsidR="00000000" w:rsidDel="00000000" w:rsidP="00000000" w:rsidRDefault="00000000" w:rsidRPr="00000000" w14:paraId="0000004A">
      <w:pPr>
        <w:spacing w:line="240" w:lineRule="auto"/>
        <w:ind w:left="720" w:firstLine="0"/>
        <w:rPr/>
      </w:pPr>
      <w:r w:rsidDel="00000000" w:rsidR="00000000" w:rsidRPr="00000000">
        <w:rPr>
          <w:rtl w:val="0"/>
        </w:rPr>
        <w:t xml:space="preserve">• The concern or complaint will be referred to the chair of governors for investigation. The chair may alternatively delegate the matter to another governor for investigation. Stage B onwards of the complaints procedure will apply.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The chair of governors or headteacher and chair of governors: </w:t>
      </w:r>
    </w:p>
    <w:p w:rsidR="00000000" w:rsidDel="00000000" w:rsidP="00000000" w:rsidRDefault="00000000" w:rsidRPr="00000000" w14:paraId="0000004D">
      <w:pPr>
        <w:spacing w:line="240" w:lineRule="auto"/>
        <w:ind w:left="720" w:firstLine="0"/>
        <w:rPr/>
      </w:pPr>
      <w:r w:rsidDel="00000000" w:rsidR="00000000" w:rsidRPr="00000000">
        <w:rPr>
          <w:rtl w:val="0"/>
        </w:rPr>
        <w:t xml:space="preserve">• The vice chair of governors will be informed and will investigate it or may delegate it to another governor. Stage B onwards of the complaints procedure will apply.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Both the chair of governors and vice chair of governors: </w:t>
      </w:r>
    </w:p>
    <w:p w:rsidR="00000000" w:rsidDel="00000000" w:rsidP="00000000" w:rsidRDefault="00000000" w:rsidRPr="00000000" w14:paraId="00000050">
      <w:pPr>
        <w:spacing w:line="240" w:lineRule="auto"/>
        <w:ind w:left="720" w:firstLine="0"/>
        <w:rPr/>
      </w:pPr>
      <w:r w:rsidDel="00000000" w:rsidR="00000000" w:rsidRPr="00000000">
        <w:rPr>
          <w:rtl w:val="0"/>
        </w:rPr>
        <w:t xml:space="preserve">• The complaint will be referred to the clerk to the governing body who will inform the chair of the complaints committee. Stage C of the complaints procedure will then apply.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The whole governing body: </w:t>
      </w:r>
    </w:p>
    <w:p w:rsidR="00000000" w:rsidDel="00000000" w:rsidP="00000000" w:rsidRDefault="00000000" w:rsidRPr="00000000" w14:paraId="00000053">
      <w:pPr>
        <w:spacing w:line="240" w:lineRule="auto"/>
        <w:ind w:left="720" w:firstLine="0"/>
        <w:rPr/>
      </w:pPr>
      <w:r w:rsidDel="00000000" w:rsidR="00000000" w:rsidRPr="00000000">
        <w:rPr>
          <w:rtl w:val="0"/>
        </w:rPr>
        <w:t xml:space="preserve">• The complaint will be referred to the clerk to the governing body who will inform the headteacher, chair of governors, local authority and, where appropriate, the diocesan authority. </w:t>
      </w:r>
    </w:p>
    <w:p w:rsidR="00000000" w:rsidDel="00000000" w:rsidP="00000000" w:rsidRDefault="00000000" w:rsidRPr="00000000" w14:paraId="00000054">
      <w:pPr>
        <w:spacing w:line="240" w:lineRule="auto"/>
        <w:ind w:left="720" w:firstLine="0"/>
        <w:rPr/>
      </w:pPr>
      <w:r w:rsidDel="00000000" w:rsidR="00000000" w:rsidRPr="00000000">
        <w:rPr>
          <w:rtl w:val="0"/>
        </w:rPr>
        <w:t xml:space="preserve">• The authorities will agree arrangements with the governing body for independent investigation and consideration of the complaint. </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The headteacher: </w:t>
      </w:r>
    </w:p>
    <w:p w:rsidR="00000000" w:rsidDel="00000000" w:rsidP="00000000" w:rsidRDefault="00000000" w:rsidRPr="00000000" w14:paraId="00000057">
      <w:pPr>
        <w:spacing w:line="240" w:lineRule="auto"/>
        <w:ind w:left="720" w:firstLine="0"/>
        <w:rPr/>
      </w:pPr>
      <w:r w:rsidDel="00000000" w:rsidR="00000000" w:rsidRPr="00000000">
        <w:rPr>
          <w:rtl w:val="0"/>
        </w:rPr>
        <w:t xml:space="preserve">• The concern or complaint will be referred to the chair of governors who will undertake the investigation or may delegate it to another governor. Stage B onwards of the complaints procedure will apply. </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b w:val="1"/>
          <w:rtl w:val="0"/>
        </w:rPr>
        <w:t xml:space="preserve">Our commitment to you </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In all cases the school and governing body will ensure that complaints are dealt with in an unbiased, open, and fair way. </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We will take your concerns and complaints seriously and, where we have made mistakes, will try to learn from them. </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b w:val="1"/>
        </w:rPr>
      </w:pPr>
      <w:r w:rsidDel="00000000" w:rsidR="00000000" w:rsidRPr="00000000">
        <w:rPr>
          <w:rtl w:val="0"/>
        </w:rPr>
        <w:t xml:space="preserve">If you need help to make your concerns known, we will try and assist you. If you are a young person and need extra assistance you may want to contact MEIC which is a national advocacy and advice helpline for children and young people. Advice and support can also be accessed from the Children’s Commissioner for Wales.</w:t>
      </w:r>
      <w:r w:rsidDel="00000000" w:rsidR="00000000" w:rsidRPr="00000000">
        <w:rPr>
          <w:rtl w:val="0"/>
        </w:rPr>
      </w:r>
    </w:p>
    <w:p w:rsidR="00000000" w:rsidDel="00000000" w:rsidP="00000000" w:rsidRDefault="00000000" w:rsidRPr="00000000" w14:paraId="00000060">
      <w:pPr>
        <w:spacing w:line="240" w:lineRule="auto"/>
        <w:rPr>
          <w:b w:val="1"/>
        </w:rPr>
      </w:pPr>
      <w:r w:rsidDel="00000000" w:rsidR="00000000" w:rsidRPr="00000000">
        <w:rPr>
          <w:rtl w:val="0"/>
        </w:rPr>
      </w:r>
    </w:p>
    <w:p w:rsidR="00000000" w:rsidDel="00000000" w:rsidP="00000000" w:rsidRDefault="00000000" w:rsidRPr="00000000" w14:paraId="00000061">
      <w:pPr>
        <w:spacing w:line="240" w:lineRule="auto"/>
        <w:rPr>
          <w:b w:val="1"/>
        </w:rPr>
      </w:pPr>
      <w:r w:rsidDel="00000000" w:rsidR="00000000" w:rsidRPr="00000000">
        <w:rPr>
          <w:b w:val="1"/>
          <w:rtl w:val="0"/>
        </w:rPr>
        <w:t xml:space="preserve">When to use this procedure </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If your concern or complaint is about another body as well as the school (for example the local authority) we will work with them to decide how to handle your concern. </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b w:val="1"/>
        </w:rPr>
      </w:pPr>
      <w:r w:rsidDel="00000000" w:rsidR="00000000" w:rsidRPr="00000000">
        <w:rPr>
          <w:b w:val="1"/>
          <w:rtl w:val="0"/>
        </w:rPr>
        <w:t xml:space="preserve">Have you asked us yet?</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b w:val="1"/>
        </w:rPr>
      </w:pPr>
      <w:r w:rsidDel="00000000" w:rsidR="00000000" w:rsidRPr="00000000">
        <w:rPr>
          <w:b w:val="1"/>
          <w:rtl w:val="0"/>
        </w:rPr>
        <w:t xml:space="preserve">What we expect from you </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We believe that all complainants have a right to be heard, understood, and respected. School staff and governors have the same right. We expect you to be polite and courteous. We will not tolerate aggressive, abusive, or unreasonable behaviour. </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Nor will we tolerate unreasonable demands, unreasonable persistence nor vexatious complaining. We have a separate policy to manage situations where we find that someone’s actions are unacceptable. </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Our approach to answering your concern or complaint </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We will consider your concerns and complaints in an open and fair way. </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At all times, the school will respect the rights and feelings of those involved and make every effort to protect confidential information. </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Timescales for dealing with your concerns or complaints may need to be extended and we will notify you. </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We may ask for advice from the local authority or diocesan authority where appropriate. </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Some types of concern or complaint may raise issues that have to be dealt with in another way (other than this complaints policy), in which case we will explain why, and tell you what steps will be taken.</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t xml:space="preserve">Complaints that are made anonymously will be recorded but investigation will be at the discretion of the school depending on the nature of the complaint. </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b w:val="1"/>
        </w:rPr>
      </w:pPr>
      <w:r w:rsidDel="00000000" w:rsidR="00000000" w:rsidRPr="00000000">
        <w:rPr>
          <w:b w:val="1"/>
          <w:rtl w:val="0"/>
        </w:rPr>
        <w:t xml:space="preserve">Answering your concern or complaint </w:t>
      </w:r>
    </w:p>
    <w:p w:rsidR="00000000" w:rsidDel="00000000" w:rsidP="00000000" w:rsidRDefault="00000000" w:rsidRPr="00000000" w14:paraId="00000080">
      <w:pPr>
        <w:spacing w:line="240" w:lineRule="auto"/>
        <w:rPr>
          <w:b w:val="1"/>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t xml:space="preserve">There are up to three Stages: A, B and C. Most complaints can be resolved at Stages A or B. You can bring a relative or companion to support you at any time during the process, but you will be expected to speak for yourself, unless you require special assistance. We also recognise that when the complainant is a pupil it is reasonable for the companion to speak on their behalf and/or to advise the pupil. </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t xml:space="preserve">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 </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drawing>
          <wp:inline distB="114300" distT="114300" distL="114300" distR="114300">
            <wp:extent cx="5943600" cy="42545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2545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wb6K+2p88vo5/m52qFk4vGM6Hw==">CgMxLjA4AHIhMVZsLXVlNXUxd0kxcC1OMlM5MFBHVTNocHVwYXNuQWg0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